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81"/>
        <w:gridCol w:w="2285"/>
        <w:gridCol w:w="920"/>
        <w:gridCol w:w="920"/>
        <w:gridCol w:w="920"/>
        <w:gridCol w:w="920"/>
        <w:gridCol w:w="920"/>
        <w:gridCol w:w="1181"/>
      </w:tblGrid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 w:rsidP="00A54221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 xml:space="preserve">Договор на оказание платных дополнительных образовательных услуг № </w:t>
            </w:r>
            <w:r w:rsidR="00A54221" w:rsidRPr="00A54221"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  <w:t>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г. Иркутск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2955" w:type="dxa"/>
            <w:gridSpan w:val="3"/>
            <w:shd w:val="clear" w:color="auto" w:fill="auto"/>
            <w:vAlign w:val="bottom"/>
          </w:tcPr>
          <w:p w:rsidR="004F6249" w:rsidRPr="00A54221" w:rsidRDefault="00A54221">
            <w:pPr>
              <w:jc w:val="right"/>
              <w:rPr>
                <w:highlight w:val="yellow"/>
              </w:rPr>
            </w:pPr>
            <w:r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 w:rsidP="00A54221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ЧАСТНОЕ УЧРЕЖДЕНИЕ ДОПОЛНИТЕЛЬНОГО ПРОФЕССИОНАЛЬНОГО ОБРАЗОВАНИЯ "ИРКУТСКИЙ ОБРАЗОВАТЕЛЬНЫЙ ЦЕНТР БИГ БЕН", 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действующее на основании Лицензия № 10469 от 17.12.2018, в лице менеджера по работе с клиентами </w:t>
            </w:r>
            <w:r w:rsidR="00A54221"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________________________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, действующей на основании Доверенность № </w:t>
            </w:r>
            <w:r w:rsidR="00A54221"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г., именуемое в дальнейшем Исполнитель, с одной стороны, и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4F6249" w:rsidRDefault="004F6249">
            <w:pPr>
              <w:jc w:val="center"/>
            </w:pP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(Ф.И.О. физического лица законного представителя)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4F6249" w:rsidRDefault="00D6308C" w:rsidP="00A54221">
            <w:r>
              <w:rPr>
                <w:rFonts w:ascii="Times New Roman" w:hAnsi="Times New Roman"/>
                <w:sz w:val="17"/>
                <w:szCs w:val="17"/>
              </w:rPr>
              <w:t xml:space="preserve">(далее - Заказчик), и 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(далее Обучающийся), с другой стороны, совместно именуемые в дальнейшем “Стороны”, руководствуясь ст. 450 Гражданским кодексом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РФ, в соответствии с ФЗ РФ “Об образовании в Российской Федерации”, Законом РФ “О защите прав потребителей”, Правилами оказания платных образовательных услуг (утв. Постановлением Правительства РФ от 15.09.2020 г. № 1441), заключили настоящий договор о ниж</w:t>
            </w:r>
            <w:r>
              <w:rPr>
                <w:rFonts w:ascii="Times New Roman" w:hAnsi="Times New Roman"/>
                <w:sz w:val="17"/>
                <w:szCs w:val="17"/>
              </w:rPr>
              <w:t>еследующем: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1.Предмет договора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1.1. Исполнитель предоставляет Обучающемуся образовательные услуги по дополнительной общеобразовательной программе (наименование программы указано в Приложении 1 к данному договору), а Заказчик обязуется оплатить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стоимость оказанных услуг в порядке и сроки, предусмотренные Договором.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1.2. Виды образования: образование дополнительное детей и взрослых, образование профессиональное дополнительное.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1.3. Форма оказания образовательных услуг определяется в зависимости о</w:t>
            </w:r>
            <w:r>
              <w:rPr>
                <w:rFonts w:ascii="Times New Roman" w:hAnsi="Times New Roman"/>
                <w:sz w:val="17"/>
                <w:szCs w:val="17"/>
              </w:rPr>
              <w:t>т выбранной Заказчиком Программы, в соответствии с Приложением № 1 к данному договору: очная индивидуальная, очная групповая, а также дистанционная индивидуальная и дистанционная групповая с применением автоматизированных обучающих систем, в пределах федер</w:t>
            </w:r>
            <w:r>
              <w:rPr>
                <w:rFonts w:ascii="Times New Roman" w:hAnsi="Times New Roman"/>
                <w:sz w:val="17"/>
                <w:szCs w:val="17"/>
              </w:rPr>
              <w:t>ального государственного образовательного стандарта или федеральных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государственных требований в соответствии с учебными планами, в том числе индивидуальными программами подготовки Исполнителя.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1.4. Заказчик/Обучающийся уведомлены о том, что содержание выб</w:t>
            </w:r>
            <w:r>
              <w:rPr>
                <w:rFonts w:ascii="Times New Roman" w:hAnsi="Times New Roman"/>
                <w:sz w:val="17"/>
                <w:szCs w:val="17"/>
              </w:rPr>
              <w:t>ранной ими Программы определяется Центром самостоятельно и может существенно отличаться от содержания школьных общеобразовательных программ, а также программ среднего профессионального и высшего образования. Заказчик и обучающийся не в праве требовать внес</w:t>
            </w:r>
            <w:r>
              <w:rPr>
                <w:rFonts w:ascii="Times New Roman" w:hAnsi="Times New Roman"/>
                <w:sz w:val="17"/>
                <w:szCs w:val="17"/>
              </w:rPr>
              <w:t>ения изменений в содержание выбранной ими Программы.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1.5. Количество обучающихся в группе - от 7 до 12 человек (в мини-группах от 3 до 6 человек).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При начале группового учебного процесса менее 7 семи человек, Исполнитель сокращает количество занятий или пр</w:t>
            </w:r>
            <w:r>
              <w:rPr>
                <w:rFonts w:ascii="Times New Roman" w:hAnsi="Times New Roman"/>
                <w:sz w:val="17"/>
                <w:szCs w:val="17"/>
              </w:rPr>
              <w:t>одолжительность занятий до момента набора группы от 7 человек. При этом стоимость обучения не изменяется. В случае уменьшения численности группы в течение учебного года до менее 7 человек, Исполнитель имеет право сократить количество занятий в месяц или пр</w:t>
            </w:r>
            <w:r>
              <w:rPr>
                <w:rFonts w:ascii="Times New Roman" w:hAnsi="Times New Roman"/>
                <w:sz w:val="17"/>
                <w:szCs w:val="17"/>
              </w:rPr>
              <w:t>одолжительность занятий без изменения стоимости обучения.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Срок оказания Услуг (продолжительность обучения) определяется с учетом согласованного Сторонами количества занятий и срока обучения, указанного в графике платежей.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1.6. В период действия настоящего </w:t>
            </w:r>
            <w:r>
              <w:rPr>
                <w:rFonts w:ascii="Times New Roman" w:hAnsi="Times New Roman"/>
                <w:sz w:val="17"/>
                <w:szCs w:val="17"/>
              </w:rPr>
              <w:t>договора Исполнитель предоставляет Обучающемуся возможность получения образовательных услуг, направленных на развитие и углубление знаний, умений и навыков, развиваемых в рамках дополнительной общеобразовательной программы или ее части (далее Программы). П</w:t>
            </w:r>
            <w:r>
              <w:rPr>
                <w:rFonts w:ascii="Times New Roman" w:hAnsi="Times New Roman"/>
                <w:sz w:val="17"/>
                <w:szCs w:val="17"/>
              </w:rPr>
              <w:t>редоставление Обучающемуся, дополнительных общеобразовательных услуг, оплачивается по ценам, установленным Исполнителем на момент оказания услуг Обучающемуся.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1.7. Полная стоимость образовательных услуг по реализации, выбранной Программы, устанавливается с</w:t>
            </w:r>
            <w:r>
              <w:rPr>
                <w:rFonts w:ascii="Times New Roman" w:hAnsi="Times New Roman"/>
                <w:sz w:val="17"/>
                <w:szCs w:val="17"/>
              </w:rPr>
              <w:t>огласно Графику платежей по оказываемой услуге и отражается в Приложении № 1, являющимся неотъемлемой частью настоящего Договора.</w:t>
            </w:r>
          </w:p>
          <w:p w:rsidR="004F6249" w:rsidRDefault="00D6308C" w:rsidP="00A54221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1.8. Очное обучение проходит на базе ЧАСТНОЕ УЧРЕЖДЕНИЕ ДОПОЛНИТЕЛЬНОГО ПРОФЕССИОНАЛЬНОГО ОБРАЗОВАНИЯ "ИРКУТСКИЙ ОБРАЗОВАТЕЛЬН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ЫЙ ЦЕНТР БИГ БЕН", расположенное по адресу: г. Иркутск, ул. </w:t>
            </w:r>
            <w:r w:rsidR="00A54221"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2. Права и обязанности Исполнителя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2.1. Исполнитель вправе: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 xml:space="preserve">2.1.1. Самостоятельно разрабатывать и утверждать программы дополнительного образования (содержание, </w:t>
            </w:r>
            <w:r>
              <w:rPr>
                <w:rFonts w:ascii="Times New Roman" w:hAnsi="Times New Roman"/>
                <w:sz w:val="17"/>
                <w:szCs w:val="17"/>
              </w:rPr>
              <w:t>длительность и количество занятий) на основе государственной политики в области дополнительного образования с учетом запросов обучающихся и потребностей Заказчика.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 xml:space="preserve">2.1.2. Выбирать формы, методы и средства организации образовательного процесса </w:t>
            </w:r>
            <w:r>
              <w:rPr>
                <w:rFonts w:ascii="Times New Roman" w:hAnsi="Times New Roman"/>
                <w:sz w:val="17"/>
                <w:szCs w:val="17"/>
              </w:rPr>
              <w:t>соответственно возрасту, интересам и потребностям обучающихся в пределах, определенных Законом РФ “Об образовании”.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2.1.3. Устанавливать систему оценок, формы, порядок и периодичность проведения промежуточной аттестации Обучающегося.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2.1.4. Информировать З</w:t>
            </w:r>
            <w:r>
              <w:rPr>
                <w:rFonts w:ascii="Times New Roman" w:hAnsi="Times New Roman"/>
                <w:sz w:val="17"/>
                <w:szCs w:val="17"/>
              </w:rPr>
              <w:t>аказчика об успеваемости, поведении Обучающегося.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2.1.5. Информировать Заказчика о проведении акций и иных мероприятий посредством СМС, электронной почты, социальных сетей и/или сообщений в мессенджерах, телефонных звонков, путем предоставления раздаточног</w:t>
            </w:r>
            <w:r>
              <w:rPr>
                <w:rFonts w:ascii="Times New Roman" w:hAnsi="Times New Roman"/>
                <w:sz w:val="17"/>
                <w:szCs w:val="17"/>
              </w:rPr>
              <w:t>о материала рекламного характера при наличии согласия Заказчика на получение информации (Приложение №3).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2.1.6. Уведомлять заказчика о наличии задолженности по оплате услуг любым доступным способом, в том числе путем письменного уведомления по адресу места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жительства Заказчика, по адресу электронной почты, через аккаунты в социальных сетях, мессенджеры или смс-сообщения по телефону заказчика.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2.1.7. Приостановить оказание образовательных услуг при образовании задолженности в один календарный месяц до полног</w:t>
            </w:r>
            <w:r>
              <w:rPr>
                <w:rFonts w:ascii="Times New Roman" w:hAnsi="Times New Roman"/>
                <w:sz w:val="17"/>
                <w:szCs w:val="17"/>
              </w:rPr>
              <w:t>о погашения.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2.2. Исполнитель обязан: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2.2.1. Предоставить Заказчику до заключения договора и в период его действия достоверную информацию о себе и об оказываемых платных дополнительных образовательных услугах, обеспечивающую возможность их правильного вы</w:t>
            </w:r>
            <w:r>
              <w:rPr>
                <w:rFonts w:ascii="Times New Roman" w:hAnsi="Times New Roman"/>
                <w:sz w:val="17"/>
                <w:szCs w:val="17"/>
              </w:rPr>
              <w:t>бора.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2.2.2.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“О защите прав потребителей” и ФЗ “Об образовании в Российской Федерации”.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2.2.3. Зачислит</w:t>
            </w:r>
            <w:r>
              <w:rPr>
                <w:rFonts w:ascii="Times New Roman" w:hAnsi="Times New Roman"/>
                <w:sz w:val="17"/>
                <w:szCs w:val="17"/>
              </w:rPr>
              <w:t>ь обучающегося в образовательное учреждение после заключения настоящего договора и оплаты услуг Исполнителю.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2.2.4. Организовать и обеспечить надлежащее исполнение образовательных услуг в помещениях, соответствующих санитарным и гигиеническим требованиям, </w:t>
            </w:r>
            <w:r>
              <w:rPr>
                <w:rFonts w:ascii="Times New Roman" w:hAnsi="Times New Roman"/>
                <w:sz w:val="17"/>
                <w:szCs w:val="17"/>
              </w:rPr>
              <w:t>а также оснащением, соответствующим обязательным нормам и правилам, предъявляемым к образовательному процессу.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2.2.5. Сохранить место за Обучающимся в случае пропуска им занятий по уважительным причинам, а именно: участие в спортивных соревнованиях, академ</w:t>
            </w:r>
            <w:r>
              <w:rPr>
                <w:rFonts w:ascii="Times New Roman" w:hAnsi="Times New Roman"/>
                <w:sz w:val="17"/>
                <w:szCs w:val="17"/>
              </w:rPr>
              <w:t>ические концерты, болезнь, карантин, командировка, отпуск при наличии подтверждающих документов.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2.2.6. Провести дополнительные занятия с Обучающимся в случае пропуска Обучающимся одного или нескольких занятий по уважительным причинам, указанным в п. 2.2.</w:t>
            </w:r>
            <w:r>
              <w:rPr>
                <w:rFonts w:ascii="Times New Roman" w:hAnsi="Times New Roman"/>
                <w:sz w:val="17"/>
                <w:szCs w:val="17"/>
              </w:rPr>
              <w:t>5 настоящего Договора, а также при заключении договора и присоединении к групповым занятиям позднее даты начала обучения, при условии оплаты полного месяца. Количество указанных дополнительных занятий определяется из расчета, за одно пропущенное Обучающимс</w:t>
            </w:r>
            <w:r>
              <w:rPr>
                <w:rFonts w:ascii="Times New Roman" w:hAnsi="Times New Roman"/>
                <w:sz w:val="17"/>
                <w:szCs w:val="17"/>
              </w:rPr>
              <w:t>я занятие, в зависимости от его продолжительности, одно дополнительное занятие в течение 20-30 минут в мини-группе, наполняемостью не более 5(пяти) человек очно или дистанционно. При проведении занятий в других образовательных учреждениях, дополнительные з</w:t>
            </w:r>
            <w:r>
              <w:rPr>
                <w:rFonts w:ascii="Times New Roman" w:hAnsi="Times New Roman"/>
                <w:sz w:val="17"/>
                <w:szCs w:val="17"/>
              </w:rPr>
              <w:t>анятия проводятся вне зависимости от количества пропусков 1 (один) раз в месяц, продолжительностью 80 минут и включаются в стоимость платных дополнительных образовательных услуг согласно договору. При этом Исполнитель самостоятельно устанавливает дни, в ко</w:t>
            </w:r>
            <w:r>
              <w:rPr>
                <w:rFonts w:ascii="Times New Roman" w:hAnsi="Times New Roman"/>
                <w:sz w:val="17"/>
                <w:szCs w:val="17"/>
              </w:rPr>
              <w:t>торые с Обучающимся будут проводиться указанные дополнительные занятия.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2.2.7. Провести тестирования Обучающегося: по разделам дополнительной образовательной программы и финальное тестирование по окончании курса.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2.2.8. Выдать Обучающемуся по результатам </w:t>
            </w:r>
            <w:r>
              <w:rPr>
                <w:rFonts w:ascii="Times New Roman" w:hAnsi="Times New Roman"/>
                <w:sz w:val="17"/>
                <w:szCs w:val="17"/>
              </w:rPr>
              <w:t>финального тестирования Сертификат негосударственного образца в соответствии с оказанной образовательной услугой.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4F6249">
            <w:pPr>
              <w:jc w:val="both"/>
            </w:pP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lastRenderedPageBreak/>
              <w:t>3. Права и обязанности Заказчика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3.1. Заказчик в праве: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3.1.1. Обращаться к Исполнителю за предоставлением информации: по вопросам, </w:t>
            </w:r>
            <w:r>
              <w:rPr>
                <w:rFonts w:ascii="Times New Roman" w:hAnsi="Times New Roman"/>
                <w:sz w:val="17"/>
                <w:szCs w:val="17"/>
              </w:rPr>
              <w:t>касающимся организации и обеспечения надлежащего исполнения дополнительных образовательных услуг в рамках образовательной деятельности Исполнителя; об успеваемости, поведении, отношении Обучающегося к учебе; об оценке знаний Обучающегося и о критериях этой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оценки.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3.1.2. Посещать родительские собрания и открытые занятия, проводимые преподавателями в Центре.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3.1.3. Направлять в письменном виде предложения и пожелания на электронную почту  Исполнителя (director@bigben-irk.ru).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3. 2. Заказчик обязан: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3.2.1 О</w:t>
            </w:r>
            <w:r>
              <w:rPr>
                <w:rFonts w:ascii="Times New Roman" w:hAnsi="Times New Roman"/>
                <w:sz w:val="17"/>
                <w:szCs w:val="17"/>
              </w:rPr>
              <w:t>плачивать образовательные услуги Исполнителя в порядке и в сроки, указанные в Приложении 1 настоящего договора.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3.2.2. Сообщать Исполнителю об изменении своих контактных данных (контактного телефона, адреса фактического проживания).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3.2.3. Извещать </w:t>
            </w:r>
            <w:r>
              <w:rPr>
                <w:rFonts w:ascii="Times New Roman" w:hAnsi="Times New Roman"/>
                <w:sz w:val="17"/>
                <w:szCs w:val="17"/>
              </w:rPr>
              <w:t>Исполнителя об уважительных причинах, указанных в п. 2.2.5. и сроках отсутствия Обучающегося на занятиях. Для Обучающихся по индивидуальным программам – не менее чем за 3 (три) часа до начала занятия.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3.2.4. Предоставлять подтверждающие документы о причина</w:t>
            </w:r>
            <w:r>
              <w:rPr>
                <w:rFonts w:ascii="Times New Roman" w:hAnsi="Times New Roman"/>
                <w:sz w:val="17"/>
                <w:szCs w:val="17"/>
              </w:rPr>
              <w:t>х и сроках отсутствия Обучающегося по уважительной причине в течение 1 (одной) недели с момента продолжения обучения (справки, заверенные печатью медицинского учреждения и личной печатью лечащего врача, либо документы, подтверждающие состоявшуюся командиро</w:t>
            </w:r>
            <w:r>
              <w:rPr>
                <w:rFonts w:ascii="Times New Roman" w:hAnsi="Times New Roman"/>
                <w:sz w:val="17"/>
                <w:szCs w:val="17"/>
              </w:rPr>
              <w:t>вку (копия командировочного удостоверения), участие в спортивных соревнованиях (справка со школы), концертах (справка со школы).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3.2.5. Приобрести для Обучающегося комплект учебной литературы в соответствии с выбранной дополнительной образовательной прогр</w:t>
            </w:r>
            <w:r>
              <w:rPr>
                <w:rFonts w:ascii="Times New Roman" w:hAnsi="Times New Roman"/>
                <w:sz w:val="17"/>
                <w:szCs w:val="17"/>
              </w:rPr>
              <w:t>аммой.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3.2.6. Приходить по просьбе Исполнителя для личной беседы.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3.2.7. Проявлять уважение к преподавателям, администрации и техническому персоналу Исполнителя.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3.2.8. Возмещать ущерб, причиненный Обучающимся имуществу Исполнителя, в соответствии с </w:t>
            </w:r>
            <w:r>
              <w:rPr>
                <w:rFonts w:ascii="Times New Roman" w:hAnsi="Times New Roman"/>
                <w:sz w:val="17"/>
                <w:szCs w:val="17"/>
              </w:rPr>
              <w:t>законодательством РФ.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3.2.9. Обеспечить посещение Обучающимся занятий, согласно учебному расписанию и осуществлять контроль за выполнением заданий.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3.2.10. Обеспечить посещение Обучающимся финального тестирования.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3.2.11. Обеспечить получение Обучающимся С</w:t>
            </w:r>
            <w:r>
              <w:rPr>
                <w:rFonts w:ascii="Times New Roman" w:hAnsi="Times New Roman"/>
                <w:sz w:val="17"/>
                <w:szCs w:val="17"/>
              </w:rPr>
              <w:t>ертификата, подтверждающего уровень и качество подготовки обучающихся по дополнительной образовательной программе после прохождения финального тестирования.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4. Права и обязанности Обучающегося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4.1. Обучающийся вправе: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4.1.1. Обращаться к работникам Испо</w:t>
            </w:r>
            <w:r>
              <w:rPr>
                <w:rFonts w:ascii="Times New Roman" w:hAnsi="Times New Roman"/>
                <w:sz w:val="17"/>
                <w:szCs w:val="17"/>
              </w:rPr>
              <w:t>лнителя по всем вопросам деятельности образовательного учреждения.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4.1.2. Получать полную и достоверную информацию об оценке своих знаний, умений, иных образоват</w:t>
            </w:r>
            <w:r w:rsidR="00A54221">
              <w:rPr>
                <w:rFonts w:ascii="Times New Roman" w:hAnsi="Times New Roman"/>
                <w:sz w:val="17"/>
                <w:szCs w:val="17"/>
              </w:rPr>
              <w:t xml:space="preserve">ельных достижениях, а также о </w:t>
            </w:r>
            <w:r>
              <w:rPr>
                <w:rFonts w:ascii="Times New Roman" w:hAnsi="Times New Roman"/>
                <w:sz w:val="17"/>
                <w:szCs w:val="17"/>
              </w:rPr>
              <w:t>критериях этой оценки;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4.1.3. Пользоваться имуществом Исполните</w:t>
            </w:r>
            <w:r>
              <w:rPr>
                <w:rFonts w:ascii="Times New Roman" w:hAnsi="Times New Roman"/>
                <w:sz w:val="17"/>
                <w:szCs w:val="17"/>
              </w:rPr>
              <w:t>ля, необходимым для осуществления образовательного процесса, во время занятий, предусмотренных расписанием;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4.1.4. Развивать творческие способности и интересы посредством участия в конкурсах, олимпиадах и иных мероприятиях, устраиваемых Центром;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4.1.5. Пол</w:t>
            </w:r>
            <w:r>
              <w:rPr>
                <w:rFonts w:ascii="Times New Roman" w:hAnsi="Times New Roman"/>
                <w:sz w:val="17"/>
                <w:szCs w:val="17"/>
              </w:rPr>
              <w:t>учить Сертификат, подтверждающий уровень и качество подготовки обучающегося по дополнительной образовательной программе, после прохождения финального тестирования.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4. 2. Обучающийся обязан: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4.2.1. Посещать занятия, указанные в учебном расписании.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 xml:space="preserve">4.2.2. </w:t>
            </w:r>
            <w:r>
              <w:rPr>
                <w:rFonts w:ascii="Times New Roman" w:hAnsi="Times New Roman"/>
                <w:sz w:val="17"/>
                <w:szCs w:val="17"/>
              </w:rPr>
              <w:t>Выполнять задания по подготовке к занятиям, предлагаемые Исполнителем.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 xml:space="preserve">4.2.3. Соблюдать учебную дисциплину и общепринятые нормы поведения, в частности, проявлять уважение к преподавателям, администрации и техническому персоналу Исполнителя и другим </w:t>
            </w:r>
            <w:r>
              <w:rPr>
                <w:rFonts w:ascii="Times New Roman" w:hAnsi="Times New Roman"/>
                <w:sz w:val="17"/>
                <w:szCs w:val="17"/>
              </w:rPr>
              <w:t>обучающимся, не посягать на их честь и достоинство. В случае несоблюдения Исполнитель оставляет за собой право на отчисление Обучающегося.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4.2.4. Бережно относиться к имуществу Исполнителя.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4.2.5. Проходить тестирования по разделам дополнительной образоват</w:t>
            </w:r>
            <w:r>
              <w:rPr>
                <w:rFonts w:ascii="Times New Roman" w:hAnsi="Times New Roman"/>
                <w:sz w:val="17"/>
                <w:szCs w:val="17"/>
              </w:rPr>
              <w:t>ельной программы, а также финальное тестирование.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5. Стоимость услуг, сроки и порядок их оплаты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5.1. Заказчик оплачивает ежемесячно, не позднее последнего рабочего дня текущего месяца за следующий расчетный месяц, стоимость образовательных </w:t>
            </w:r>
            <w:r>
              <w:rPr>
                <w:rFonts w:ascii="Times New Roman" w:hAnsi="Times New Roman"/>
                <w:sz w:val="17"/>
                <w:szCs w:val="17"/>
              </w:rPr>
              <w:t>услуг в размере, указанном в Приложении № 1. При этом полная стоимость образовательных услуг, указанная в Приложении № 1, может уменьшаться или увеличиваться в зависимости от согласованного количества занятий в месяц по индивидуальным программам. Занятия п</w:t>
            </w:r>
            <w:r>
              <w:rPr>
                <w:rFonts w:ascii="Times New Roman" w:hAnsi="Times New Roman"/>
                <w:sz w:val="17"/>
                <w:szCs w:val="17"/>
              </w:rPr>
              <w:t>о индивидуальным программам проводятся только при наличии оплаты.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5.2. Оплата первого месяца обучения производится Заказчиком непосредственно при заключении Договора, либо до начала обучения. Без оплаты Обучающиеся до занятий не допускаются. В случае начал</w:t>
            </w:r>
            <w:r>
              <w:rPr>
                <w:rFonts w:ascii="Times New Roman" w:hAnsi="Times New Roman"/>
                <w:sz w:val="17"/>
                <w:szCs w:val="17"/>
              </w:rPr>
              <w:t>а занятий до 15 числа первого месяца оплата вносится за полный месяц, а пропущенные занятия восстанавливаются посредством проведения дополнительных занятий, указанных в п. 2.2.6 настоящего договора. При начале занятий после 15 числа первого месяца стоимост</w:t>
            </w:r>
            <w:r>
              <w:rPr>
                <w:rFonts w:ascii="Times New Roman" w:hAnsi="Times New Roman"/>
                <w:sz w:val="17"/>
                <w:szCs w:val="17"/>
              </w:rPr>
              <w:t>ь занятий высчитывается в соответствии с фактическим количеством занятий по расписанию текущего месяца.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5.3. При необходимости или при пропуске значительного количества занятий в начале образовательного процесса, Исполнитель может назначить индивидуальные </w:t>
            </w:r>
            <w:r>
              <w:rPr>
                <w:rFonts w:ascii="Times New Roman" w:hAnsi="Times New Roman"/>
                <w:sz w:val="17"/>
                <w:szCs w:val="17"/>
              </w:rPr>
              <w:t>дополнительные занятия в количестве, необходимом для усвоения пропущенного материала. Индивидуальные дополнительные занятия оплачиваются отдельно.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5.4. Оплата за май и июнь месяцы производится до последнего рабочего дня апреля месяца за дополнительные обра</w:t>
            </w:r>
            <w:r>
              <w:rPr>
                <w:rFonts w:ascii="Times New Roman" w:hAnsi="Times New Roman"/>
                <w:sz w:val="17"/>
                <w:szCs w:val="17"/>
              </w:rPr>
              <w:t>зовательные услуги Исполнителя в мае и июне месяце. За июнь оплачивается 50% от стоимости услуги в месяц.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5.5. Оплата за обучение производится наличными денежными средствами в кассу Исполнителя либо в безналичном порядке на банковский счет Исполнителя в 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соответствии с п. 5.1. Обучение может быть оплачено средствами материнского капитала на расчетный счет Исполнителя в сумме, указанной в Приложении № 1, единовременно за весь период обучения. Оплата должна быть внесена до начала обучения. При своевременной </w:t>
            </w:r>
            <w:r>
              <w:rPr>
                <w:rFonts w:ascii="Times New Roman" w:hAnsi="Times New Roman"/>
                <w:sz w:val="17"/>
                <w:szCs w:val="17"/>
              </w:rPr>
              <w:t>оплате общеобразовательных услуг согласно п. 5.1, может предоставляться дополнительная скидка на определенные виды общеобразовательных программ.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5.6. В случае образования задолженности в один календарный месяц, Исполнитель оставляет за собой право отказат</w:t>
            </w:r>
            <w:r>
              <w:rPr>
                <w:rFonts w:ascii="Times New Roman" w:hAnsi="Times New Roman"/>
                <w:sz w:val="17"/>
                <w:szCs w:val="17"/>
              </w:rPr>
              <w:t>ь в предоставлении дополнительных образовательных услуг до полного погашения задолженности.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5.7. В случае пропуска Обучающимся одного или нескольких занятий без уважительной причины, указанной в п.2.2.5 настоящего Договора, дополнительные занятия с Обучающ</w:t>
            </w:r>
            <w:r>
              <w:rPr>
                <w:rFonts w:ascii="Times New Roman" w:hAnsi="Times New Roman"/>
                <w:sz w:val="17"/>
                <w:szCs w:val="17"/>
              </w:rPr>
              <w:t>имся относительно указанных пропусков не осуществляются, и стоимость дополнительных образовательных услуг за месяц, в котором Обучающимся допущен такой пропуск (пропуски) занятий, не подлежит пересчету. В случае невозможности исполнения обязательств, возни</w:t>
            </w:r>
            <w:r>
              <w:rPr>
                <w:rFonts w:ascii="Times New Roman" w:hAnsi="Times New Roman"/>
                <w:sz w:val="17"/>
                <w:szCs w:val="17"/>
              </w:rPr>
              <w:t>кшей по вине Заказчика, услуги подлежат оплате в полном объеме (ст. 781 ГК РФ).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5.8. Дополнительные образовательные услуги не оказываются в период зимних каникул, установленных Министерством образования РФ. Стоимость дополнительной образовательной услуги о</w:t>
            </w:r>
            <w:r>
              <w:rPr>
                <w:rFonts w:ascii="Times New Roman" w:hAnsi="Times New Roman"/>
                <w:sz w:val="17"/>
                <w:szCs w:val="17"/>
              </w:rPr>
              <w:t>пределена с учетом перерыва в период зимних каникул, перерасчету и компенсации не подлежит.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5.9. Дни государственных праздников являются в Центре выходными днями. Выходные дни не восстанавливаются и не подлежат перерасчету.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5.10. При введении ограничитель</w:t>
            </w:r>
            <w:r>
              <w:rPr>
                <w:rFonts w:ascii="Times New Roman" w:hAnsi="Times New Roman"/>
                <w:sz w:val="17"/>
                <w:szCs w:val="17"/>
              </w:rPr>
              <w:t>ных мероприятий (карантин) предоставление образовательных услуг осуществляется дистанционно.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 xml:space="preserve"> 6. Ответственность сторон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lastRenderedPageBreak/>
              <w:t xml:space="preserve">6.1. За неисполнение, либо ненадлежащее исполнение обязательств по настоящему договору Стороны несут ответственность, </w:t>
            </w:r>
            <w:r>
              <w:rPr>
                <w:rFonts w:ascii="Times New Roman" w:hAnsi="Times New Roman"/>
                <w:sz w:val="17"/>
                <w:szCs w:val="17"/>
              </w:rPr>
              <w:t>предусмотренную настоящим договором и действующим законодательством.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6.2. Центр не несет ответственность за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недостижение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Обучающимся желаемого результата освоения Программы, в случае пропусков занятий по неуважительной причине, а также в случае отказа след</w:t>
            </w:r>
            <w:r>
              <w:rPr>
                <w:rFonts w:ascii="Times New Roman" w:hAnsi="Times New Roman"/>
                <w:sz w:val="17"/>
                <w:szCs w:val="17"/>
              </w:rPr>
              <w:t>овать рекомендациям Центра.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6.3. Не является нарушением несоблюдение Исполнителем сроков оказания Услуг, если такое несоблюдение явилось следствием нарушения Заказчиком сроков оплаты Услуг Исполнителя.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6.4. Исполнитель не отвечает за неоказание Услуги в св</w:t>
            </w:r>
            <w:r>
              <w:rPr>
                <w:rFonts w:ascii="Times New Roman" w:hAnsi="Times New Roman"/>
                <w:sz w:val="17"/>
                <w:szCs w:val="17"/>
              </w:rPr>
              <w:t>язи с отсутствием у Обучающегося или неисправностью необходимого программного обеспечения, оборудования, проблемами с доступом к сети Интернет.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6.5. Исполнитель не несет ответственности в случае ненадлежащего исполнения настоящего Договора, если </w:t>
            </w:r>
            <w:r>
              <w:rPr>
                <w:rFonts w:ascii="Times New Roman" w:hAnsi="Times New Roman"/>
                <w:sz w:val="17"/>
                <w:szCs w:val="17"/>
              </w:rPr>
              <w:t>ненадлежащее исполнение явилось следствием недостоверности, недостаточности или несвоевременности предоставленных Заказчиком сведений, а также вследствие других нарушений условий настоящего Договора со Стороны Заказчика.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6.6. Центр не несет ответственность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за личные вещи Заказчика и (или) Обучающегося, находящиеся в помещении Центра.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6.7. В случае невозможности проведения занятий с Обучающимся по причинам, независящим от воли сторон, занятия отменяются без перерасчета стоимости обучения в соответствующем ме</w:t>
            </w:r>
            <w:r>
              <w:rPr>
                <w:rFonts w:ascii="Times New Roman" w:hAnsi="Times New Roman"/>
                <w:sz w:val="17"/>
                <w:szCs w:val="17"/>
              </w:rPr>
              <w:t>сяце.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6.8. Ни одна из Сторон ни при каких обстоятельствах не несет ответственности за упущенную выгоду другой Стороны. Ответственность Сторон за реальный ущерб ограничена стоимостью Услуг по Договору, оказанных и оплаченных Заказчиком за период 12 (Двенадц</w:t>
            </w:r>
            <w:r>
              <w:rPr>
                <w:rFonts w:ascii="Times New Roman" w:hAnsi="Times New Roman"/>
                <w:sz w:val="17"/>
                <w:szCs w:val="17"/>
              </w:rPr>
              <w:t>ать) месяцев, предшествующих дате предъявления претензии.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7. Форс-мажор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7.1. 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</w:t>
            </w:r>
            <w:r>
              <w:rPr>
                <w:rFonts w:ascii="Times New Roman" w:hAnsi="Times New Roman"/>
                <w:sz w:val="17"/>
                <w:szCs w:val="17"/>
              </w:rPr>
              <w:t>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</w:t>
            </w:r>
            <w:r>
              <w:rPr>
                <w:rFonts w:ascii="Times New Roman" w:hAnsi="Times New Roman"/>
                <w:sz w:val="17"/>
                <w:szCs w:val="17"/>
              </w:rPr>
              <w:t>ие, например, землетрясение, наводнение, природный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настоящего Договора.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7.2. При наступлении об</w:t>
            </w:r>
            <w:r>
              <w:rPr>
                <w:rFonts w:ascii="Times New Roman" w:hAnsi="Times New Roman"/>
                <w:sz w:val="17"/>
                <w:szCs w:val="17"/>
              </w:rPr>
              <w:t>стоятельств, указанных в п. 7.1 настоящего Договора, каждая Сторона должна без промедления известить о них в электронном виде другую Сторону. Извещение должно содержать данные о характере обстоятельств, а также официальные документы, удостоверяющие наличие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этих обстоятельств и, по возможности, дающие оценку их влияния на возможность исполнения Стороной своих обязательств по настоящему Договору.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7.3. Если Сторона не направит или несвоевременно направит извещение, предусмотренное в п. 7.2 настоящего Договора,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то она обязана возместить второй Стороне понесенные второй Стороной убытки в размере, не превышающим всей стоимости невыполненных обязательств.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7.4. Если наступившие обстоятельства, перечисленные в п. 7.1 настоящего Договора, и их последствия продолжают </w:t>
            </w:r>
            <w:r>
              <w:rPr>
                <w:rFonts w:ascii="Times New Roman" w:hAnsi="Times New Roman"/>
                <w:sz w:val="17"/>
                <w:szCs w:val="17"/>
              </w:rPr>
              <w:t>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8. Приостановка, изменение, расторжение договора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8.1. По инициативе Заказчика </w:t>
            </w:r>
            <w:r>
              <w:rPr>
                <w:rFonts w:ascii="Times New Roman" w:hAnsi="Times New Roman"/>
                <w:sz w:val="17"/>
                <w:szCs w:val="17"/>
              </w:rPr>
              <w:t>Исполнитель может приостановить оказание Услуг Обучающемуся с сохранением резервирования графика занятий при соблюдении следующих условий: продолжительность перерыва в занятиях Обучающегося должна быть не дольше, чем 1 месяц в течении учебного года.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8.2. Н</w:t>
            </w:r>
            <w:r>
              <w:rPr>
                <w:rFonts w:ascii="Times New Roman" w:hAnsi="Times New Roman"/>
                <w:sz w:val="17"/>
                <w:szCs w:val="17"/>
              </w:rPr>
              <w:t>астоящий Договор может быть расторгнут досрочно по соглашению Сторон, в одностороннем порядке путем письменного уведомления другой стороны об отказе от договора (исполнения договора), а также в иных случаях, предусмотренных настоящим Договором и действующи</w:t>
            </w:r>
            <w:r>
              <w:rPr>
                <w:rFonts w:ascii="Times New Roman" w:hAnsi="Times New Roman"/>
                <w:sz w:val="17"/>
                <w:szCs w:val="17"/>
              </w:rPr>
              <w:t>м законодательством Российской Федерации. Договор прекращается с момента получения уведомления, на дату получения уведомления производится перерасчет денежных средств.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8.3. В случае досрочного расторжения договора, оплаченного средствами материнского капит</w:t>
            </w:r>
            <w:r>
              <w:rPr>
                <w:rFonts w:ascii="Times New Roman" w:hAnsi="Times New Roman"/>
                <w:sz w:val="17"/>
                <w:szCs w:val="17"/>
              </w:rPr>
              <w:t>ала, денежные средства возвращаются в Социальный Фонд России за исключением средств, оплаченных за фактически оказанные Исполнителем Услуги до момента расторжения договора.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8.4. Исполнитель вправе заменить Обучающемуся преподавателя, группу или курс при на</w:t>
            </w:r>
            <w:r>
              <w:rPr>
                <w:rFonts w:ascii="Times New Roman" w:hAnsi="Times New Roman"/>
                <w:sz w:val="17"/>
                <w:szCs w:val="17"/>
              </w:rPr>
              <w:t>личии для этого причин (временная нетрудоспособность Преподавателя, другие обстоятельства).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8.5. При возникновении препятствий по выполнению условий настоящего Договора Заказчик и Исполнитель обязуются незамедлительно сообщать о них друг другу.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9. Конфиденциальность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9.1. Каждая из Сторон согласилась считать текст настоящего Договора и Приложений к нему, а также весь объем информации, переданной и передаваемой (явно или неявно) Сторонами друг другу при заключении настоящего Договора и в ходе исп</w:t>
            </w:r>
            <w:r>
              <w:rPr>
                <w:rFonts w:ascii="Times New Roman" w:hAnsi="Times New Roman"/>
                <w:sz w:val="17"/>
                <w:szCs w:val="17"/>
              </w:rPr>
              <w:t>олнения обязательств, возникших из настоящего Договора, конфиденциальной информацией (а в пределах, допускаемых действующим законодательством – коммерческой тайной) другой Стороны.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9.2. Стороны договорились, что сведения о предмете Договора, факте его зак</w:t>
            </w:r>
            <w:r>
              <w:rPr>
                <w:rFonts w:ascii="Times New Roman" w:hAnsi="Times New Roman"/>
                <w:sz w:val="17"/>
                <w:szCs w:val="17"/>
              </w:rPr>
              <w:t>лючения и факте сотрудничеств Сторон по настоящему Договору не являются конфиденциальной информацией, и могут использоваться Сторонами по согласованию друг с другом в маркетинговых и иных целях, если это не наносит ущерб деловой репутации другой Стороны, б</w:t>
            </w:r>
            <w:r>
              <w:rPr>
                <w:rFonts w:ascii="Times New Roman" w:hAnsi="Times New Roman"/>
                <w:sz w:val="17"/>
                <w:szCs w:val="17"/>
              </w:rPr>
              <w:t>ез получения соответствующего согласования от другой Стороны.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9.3. Каждая из Сторон принимает на себя обязательство никакими способами не разглашать (делать доступной любым третьим лицам, кроме случаев, если третьи лица обладают соответствующими полномочия</w:t>
            </w:r>
            <w:r>
              <w:rPr>
                <w:rFonts w:ascii="Times New Roman" w:hAnsi="Times New Roman"/>
                <w:sz w:val="17"/>
                <w:szCs w:val="17"/>
              </w:rPr>
              <w:t>ми в силу прямого указания закона, решения суда или запроса уполномоченного органа, либо случаев, когда другая Сторона в письменной форме даст согласие на предоставление конфиденциальной информации третьим лицам) конфиденциальную информацию другой Стороны,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к которой она получила доступ при заключении и исполнении настоящего Договора. Настоящее обязательство исполняется Сторонами в пределах срока действия настоящего Договора и в течение 1 (Один) год после его прекращения.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10. Персональные данные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10.1. Заказчик поручает Исполнителю обработку информации, относящейся к физическим лицам – субъектам персональных данных (далее – “Персональные данные”), включая: сбор, запись, систематизацию, накопление, хранение, уточнение (обновление, изменение), извле</w:t>
            </w:r>
            <w:r>
              <w:rPr>
                <w:rFonts w:ascii="Times New Roman" w:hAnsi="Times New Roman"/>
                <w:sz w:val="17"/>
                <w:szCs w:val="17"/>
              </w:rPr>
              <w:t>чение, использование, распространение, предоставление, обезличивание, передачу, блокирование, удаление и уничтожение Персональных данных в целях оказания Услуг по Договору. При этом Заказчик обязуется уведомить субъекта Персональных данных об осуществлении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обработки его Персональных данных Исполнителем, либо обеспечить обезличивание таких Персональных данных до передачи Исполнителю.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10.2. Исполнитель обязуется обеспечить конфиденциальность Персональных данных, полученных в ходе оказания Услуг по настоящему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Договору и безопасность Персональных данных при их обработке в соответствие с требованиями действующего законодательства в области защиты персональных данных, в том числе положениями статьи 19 ФЗ “О персональных данных”.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10.3. Обучающийся (или Заказчик, е</w:t>
            </w:r>
            <w:r>
              <w:rPr>
                <w:rFonts w:ascii="Times New Roman" w:hAnsi="Times New Roman"/>
                <w:sz w:val="17"/>
                <w:szCs w:val="17"/>
              </w:rPr>
              <w:t>сли Обучающийся несовершеннолетний) дает свое согласие на обнародование и дальнейшее использование изображений Обучающегося (в том числе фотографии или видеозаписи, на которых он изображен), если такое изображение получено при съемке, которая осуществлялас</w:t>
            </w:r>
            <w:r>
              <w:rPr>
                <w:rFonts w:ascii="Times New Roman" w:hAnsi="Times New Roman"/>
                <w:sz w:val="17"/>
                <w:szCs w:val="17"/>
              </w:rPr>
              <w:t>ь на уроках, занятиях, а также на мероприятиях, проводимых Центром, в том числе в случаях, когда такое изображение является основным объектом использования.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10.4. Заказчик подтверждает, что он передал в порядке, установленном действующим законодательством,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все необходимые согласия на обработку Персональных данных. По письменному требованию Исполнителя Заказчик обязан предоставить Исполнителю заверенные копии таких согласий в срок не более 5 (Пять) рабочих дней со дня получения от Исполнителя такого требован</w:t>
            </w:r>
            <w:r>
              <w:rPr>
                <w:rFonts w:ascii="Times New Roman" w:hAnsi="Times New Roman"/>
                <w:sz w:val="17"/>
                <w:szCs w:val="17"/>
              </w:rPr>
              <w:t>ия.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11. Порядок разрешения споров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lastRenderedPageBreak/>
              <w:t xml:space="preserve">11.1. Споры, возникающие при исполнении и расторжении настоящего Договора, разрешаются Сторонами в процессе переговоров и путем направления претензии. Срок для ответа на письменную претензию составляет 10 </w:t>
            </w:r>
            <w:r>
              <w:rPr>
                <w:rFonts w:ascii="Times New Roman" w:hAnsi="Times New Roman"/>
                <w:sz w:val="17"/>
                <w:szCs w:val="17"/>
              </w:rPr>
              <w:t>(Десять) календарных дней.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11.2. При невозможности урегулирования разногласий на досудебной стадии Стороны передают их на рассмотрение в суд в соответствии с действующим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12. Заключительные положения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10650" w:type="dxa"/>
            <w:gridSpan w:val="10"/>
            <w:vMerge w:val="restart"/>
            <w:shd w:val="clear" w:color="auto" w:fill="auto"/>
            <w:vAlign w:val="bottom"/>
          </w:tcPr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12.1. Настоящий Договор вступает в силу с </w:t>
            </w:r>
            <w:r>
              <w:rPr>
                <w:rFonts w:ascii="Times New Roman" w:hAnsi="Times New Roman"/>
                <w:sz w:val="17"/>
                <w:szCs w:val="17"/>
              </w:rPr>
              <w:t>даты его подписания Сторонами, указанной на титульном листе Договора, и действует до полного исполнения Сторонами своих обязанностей по Договору.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12.2. Все изменения и дополнения к настоящему Договору должны быть составлены в письменной форме и подписаны о</w:t>
            </w:r>
            <w:r>
              <w:rPr>
                <w:rFonts w:ascii="Times New Roman" w:hAnsi="Times New Roman"/>
                <w:sz w:val="17"/>
                <w:szCs w:val="17"/>
              </w:rPr>
              <w:t>беими Сторонами.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12.3. Настоящий Договор заключен в двух экземплярах по одному для каждой из Сторон.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12.4. Применимым правом по настоящему Договору является законодательство и право Российской Федерации.</w:t>
            </w:r>
          </w:p>
          <w:p w:rsidR="004F6249" w:rsidRDefault="00D6308C">
            <w:pPr>
              <w:jc w:val="both"/>
            </w:pPr>
            <w:r>
              <w:rPr>
                <w:rFonts w:ascii="Times New Roman" w:hAnsi="Times New Roman"/>
                <w:sz w:val="17"/>
                <w:szCs w:val="17"/>
              </w:rPr>
              <w:t>12.5. Содержание электронных писем порождает граждан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ско-правовые права и обязанности для Сторон, если эти письма высланы с помощью почтовых ящиков: Исполнителем – с использованием электронных адресов, указанных в настоящем Договоре, Заказчиком – адреса электронной почты, указанного в реквизитах Заказчика в </w:t>
            </w:r>
            <w:r>
              <w:rPr>
                <w:rFonts w:ascii="Times New Roman" w:hAnsi="Times New Roman"/>
                <w:sz w:val="17"/>
                <w:szCs w:val="17"/>
              </w:rPr>
              <w:t>разделе 13 Договора.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10650" w:type="dxa"/>
            <w:gridSpan w:val="10"/>
            <w:vMerge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10650" w:type="dxa"/>
            <w:gridSpan w:val="10"/>
            <w:vMerge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13. Адреса и реквизиты сторон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60" w:type="dxa"/>
            <w:shd w:val="clear" w:color="auto" w:fill="auto"/>
            <w:vAlign w:val="bottom"/>
          </w:tcPr>
          <w:p w:rsidR="004F6249" w:rsidRDefault="004F6249"/>
        </w:tc>
        <w:tc>
          <w:tcPr>
            <w:tcW w:w="2235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Исполнитель: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Заказчик (родитель или законный представитель):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ЧАСТНОЕ УЧРЕЖДЕНИЕ ДОПОЛНИТЕЛЬНОГО ПРОФЕССИОНАЛЬНОГО ОБРАЗОВАНИЯ "ИРКУТСКИЙ ОБРАЗОВАТЕЛЬНЫЙ ЦЕНТР БИГ БЕН"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4F6249" w:rsidRDefault="004F6249">
            <w:pPr>
              <w:jc w:val="center"/>
            </w:pP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Адрес:</w:t>
            </w:r>
          </w:p>
        </w:tc>
        <w:tc>
          <w:tcPr>
            <w:tcW w:w="4095" w:type="dxa"/>
            <w:gridSpan w:val="3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shd w:val="clear" w:color="auto" w:fill="auto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(фамилия, имя, отчество, степень родства)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 w:rsidP="00A54221">
            <w:r>
              <w:rPr>
                <w:rFonts w:ascii="Times New Roman" w:hAnsi="Times New Roman"/>
                <w:sz w:val="17"/>
                <w:szCs w:val="17"/>
              </w:rPr>
              <w:t xml:space="preserve">г. Иркутск, ул. </w:t>
            </w:r>
            <w:r w:rsidR="00A54221"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_______________________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Паспортные данные:</w:t>
            </w:r>
          </w:p>
        </w:tc>
        <w:tc>
          <w:tcPr>
            <w:tcW w:w="2955" w:type="dxa"/>
            <w:gridSpan w:val="3"/>
            <w:shd w:val="clear" w:color="auto" w:fill="auto"/>
            <w:vAlign w:val="bottom"/>
          </w:tcPr>
          <w:p w:rsidR="004F6249" w:rsidRDefault="004F6249"/>
        </w:tc>
      </w:tr>
      <w:tr w:rsidR="004F6249" w:rsidRPr="00A54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Тел: 8(3952)500-395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shd w:val="clear" w:color="auto" w:fill="auto"/>
            <w:vAlign w:val="bottom"/>
          </w:tcPr>
          <w:p w:rsidR="004F6249" w:rsidRPr="00A54221" w:rsidRDefault="00A54221">
            <w:pPr>
              <w:rPr>
                <w:highlight w:val="yellow"/>
              </w:rPr>
            </w:pPr>
            <w:r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______________________________________________________________________________________________________________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vMerge w:val="restart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Сайт: https://bigben-irk.ru/</w:t>
            </w:r>
          </w:p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Адрес эл. почты: director@bigben-irk.ru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Телефон сотовый:</w:t>
            </w:r>
          </w:p>
        </w:tc>
        <w:tc>
          <w:tcPr>
            <w:tcW w:w="2955" w:type="dxa"/>
            <w:gridSpan w:val="3"/>
            <w:shd w:val="clear" w:color="auto" w:fill="auto"/>
            <w:vAlign w:val="bottom"/>
          </w:tcPr>
          <w:p w:rsidR="004F6249" w:rsidRPr="00A54221" w:rsidRDefault="00A54221">
            <w:pPr>
              <w:rPr>
                <w:highlight w:val="yellow"/>
              </w:rPr>
            </w:pPr>
            <w:r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_________________________________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vMerge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Адрес эл. почты :</w:t>
            </w:r>
          </w:p>
        </w:tc>
        <w:tc>
          <w:tcPr>
            <w:tcW w:w="2955" w:type="dxa"/>
            <w:gridSpan w:val="3"/>
            <w:shd w:val="clear" w:color="auto" w:fill="auto"/>
            <w:vAlign w:val="bottom"/>
          </w:tcPr>
          <w:p w:rsidR="004F6249" w:rsidRPr="00A54221" w:rsidRDefault="00A54221">
            <w:pPr>
              <w:rPr>
                <w:highlight w:val="yellow"/>
              </w:rPr>
            </w:pPr>
            <w:r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_________________________________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р./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сч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</w:t>
            </w:r>
          </w:p>
        </w:tc>
        <w:tc>
          <w:tcPr>
            <w:tcW w:w="4095" w:type="dxa"/>
            <w:gridSpan w:val="3"/>
            <w:shd w:val="clear" w:color="auto" w:fill="auto"/>
            <w:vAlign w:val="bottom"/>
          </w:tcPr>
          <w:p w:rsidR="004F6249" w:rsidRDefault="00EF7F3D">
            <w:r>
              <w:rPr>
                <w:rFonts w:ascii="Times New Roman" w:hAnsi="Times New Roman"/>
                <w:sz w:val="17"/>
                <w:szCs w:val="17"/>
              </w:rPr>
              <w:t>_____________________________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Обучающийся:</w:t>
            </w:r>
          </w:p>
        </w:tc>
        <w:tc>
          <w:tcPr>
            <w:tcW w:w="2955" w:type="dxa"/>
            <w:gridSpan w:val="3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БАЙКАЛЬСКИЙ БАНК ПАО СБЕРБАНК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4F6249" w:rsidRDefault="004F6249">
            <w:pPr>
              <w:jc w:val="center"/>
            </w:pP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D6308C"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кор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 счет</w:t>
            </w:r>
          </w:p>
        </w:tc>
        <w:tc>
          <w:tcPr>
            <w:tcW w:w="4095" w:type="dxa"/>
            <w:gridSpan w:val="3"/>
            <w:shd w:val="clear" w:color="auto" w:fill="auto"/>
            <w:vAlign w:val="bottom"/>
          </w:tcPr>
          <w:p w:rsidR="004F6249" w:rsidRDefault="00EF7F3D">
            <w:r>
              <w:rPr>
                <w:rFonts w:ascii="Times New Roman" w:hAnsi="Times New Roman"/>
                <w:sz w:val="17"/>
                <w:szCs w:val="17"/>
              </w:rPr>
              <w:t>_____________________________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shd w:val="clear" w:color="auto" w:fill="auto"/>
          </w:tcPr>
          <w:p w:rsidR="004F6249" w:rsidRDefault="00D6308C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(фамилия, имя, дата рождения)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БИК</w:t>
            </w:r>
          </w:p>
        </w:tc>
        <w:tc>
          <w:tcPr>
            <w:tcW w:w="4095" w:type="dxa"/>
            <w:gridSpan w:val="3"/>
            <w:shd w:val="clear" w:color="auto" w:fill="auto"/>
            <w:vAlign w:val="bottom"/>
          </w:tcPr>
          <w:p w:rsidR="004F6249" w:rsidRDefault="00EF7F3D">
            <w:r>
              <w:rPr>
                <w:rFonts w:ascii="Times New Roman" w:hAnsi="Times New Roman"/>
                <w:sz w:val="17"/>
                <w:szCs w:val="17"/>
              </w:rPr>
              <w:t>_____________________________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ИНН/КПП</w:t>
            </w:r>
          </w:p>
        </w:tc>
        <w:tc>
          <w:tcPr>
            <w:tcW w:w="4095" w:type="dxa"/>
            <w:gridSpan w:val="3"/>
            <w:shd w:val="clear" w:color="auto" w:fill="auto"/>
            <w:vAlign w:val="bottom"/>
          </w:tcPr>
          <w:p w:rsidR="004F6249" w:rsidRDefault="00D41546">
            <w:r>
              <w:rPr>
                <w:rFonts w:ascii="Times New Roman" w:hAnsi="Times New Roman"/>
                <w:sz w:val="17"/>
                <w:szCs w:val="17"/>
              </w:rPr>
              <w:t>_____________________________</w:t>
            </w:r>
            <w:bookmarkStart w:id="0" w:name="_GoBack"/>
            <w:bookmarkEnd w:id="0"/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менеджер по работе с клиентами: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b/>
                <w:sz w:val="17"/>
                <w:szCs w:val="17"/>
              </w:rPr>
              <w:t>Заказчик: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155" w:type="dxa"/>
            <w:shd w:val="clear" w:color="auto" w:fill="auto"/>
            <w:vAlign w:val="bottom"/>
          </w:tcPr>
          <w:p w:rsidR="004F6249" w:rsidRDefault="004F6249"/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4F6249" w:rsidRDefault="004F6249" w:rsidP="00A54221">
            <w:pPr>
              <w:jc w:val="right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475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4F6249" w:rsidRDefault="004F6249" w:rsidP="00A360B5">
            <w:pPr>
              <w:jc w:val="right"/>
            </w:pP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95" w:type="dxa"/>
            <w:gridSpan w:val="4"/>
            <w:shd w:val="clear" w:color="auto" w:fill="auto"/>
            <w:vAlign w:val="bottom"/>
          </w:tcPr>
          <w:p w:rsidR="004F6249" w:rsidRDefault="00D6308C" w:rsidP="00A54221">
            <w:pPr>
              <w:jc w:val="center"/>
            </w:pPr>
            <w:r>
              <w:rPr>
                <w:rFonts w:ascii="Times New Roman" w:hAnsi="Times New Roman"/>
                <w:szCs w:val="15"/>
              </w:rPr>
              <w:t xml:space="preserve">Действует на основании: Доверенность № </w:t>
            </w:r>
            <w:r w:rsidR="00A54221" w:rsidRPr="00A54221">
              <w:rPr>
                <w:rFonts w:ascii="Times New Roman" w:hAnsi="Times New Roman"/>
                <w:szCs w:val="15"/>
                <w:highlight w:val="yellow"/>
              </w:rPr>
              <w:t>____________________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900" w:type="dxa"/>
            <w:shd w:val="clear" w:color="auto" w:fill="auto"/>
            <w:vAlign w:val="bottom"/>
          </w:tcPr>
          <w:p w:rsidR="004F6249" w:rsidRDefault="004F6249"/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Cs w:val="15"/>
              </w:rPr>
              <w:t>(подпись)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Cs w:val="15"/>
              </w:rPr>
              <w:t>(ФИО)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>
            <w:r>
              <w:rPr>
                <w:rFonts w:ascii="Times New Roman" w:hAnsi="Times New Roman"/>
                <w:sz w:val="17"/>
                <w:szCs w:val="17"/>
              </w:rPr>
              <w:t>Доступ к личному кабинету: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 w:rsidP="00A54221">
            <w:r>
              <w:rPr>
                <w:rFonts w:ascii="Times New Roman" w:hAnsi="Times New Roman"/>
                <w:sz w:val="17"/>
                <w:szCs w:val="17"/>
              </w:rPr>
              <w:t xml:space="preserve">Логин: </w:t>
            </w:r>
            <w:r w:rsidR="00A54221"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______________</w:t>
            </w:r>
          </w:p>
        </w:tc>
      </w:tr>
      <w:tr w:rsidR="004F6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0" w:type="dxa"/>
            <w:gridSpan w:val="10"/>
            <w:shd w:val="clear" w:color="auto" w:fill="auto"/>
            <w:vAlign w:val="bottom"/>
          </w:tcPr>
          <w:p w:rsidR="004F6249" w:rsidRDefault="00D6308C" w:rsidP="00A54221">
            <w:r>
              <w:rPr>
                <w:rFonts w:ascii="Times New Roman" w:hAnsi="Times New Roman"/>
                <w:sz w:val="17"/>
                <w:szCs w:val="17"/>
              </w:rPr>
              <w:t xml:space="preserve">Пароль: </w:t>
            </w:r>
            <w:r w:rsidR="00A54221" w:rsidRPr="00A54221">
              <w:rPr>
                <w:rFonts w:ascii="Times New Roman" w:hAnsi="Times New Roman"/>
                <w:sz w:val="17"/>
                <w:szCs w:val="17"/>
                <w:highlight w:val="yellow"/>
              </w:rPr>
              <w:t>_____________</w:t>
            </w:r>
          </w:p>
        </w:tc>
      </w:tr>
    </w:tbl>
    <w:p w:rsidR="00000000" w:rsidRDefault="00D6308C"/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49"/>
    <w:rsid w:val="004F6249"/>
    <w:rsid w:val="00A360B5"/>
    <w:rsid w:val="00A54221"/>
    <w:rsid w:val="00D41546"/>
    <w:rsid w:val="00D6308C"/>
    <w:rsid w:val="00E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B446"/>
  <w15:docId w15:val="{AD5563E0-49E5-4DAC-BB9E-F0ED749E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2026-09-03T03:12:00Z</dcterms:created>
  <dcterms:modified xsi:type="dcterms:W3CDTF">2026-09-03T03:12:00Z</dcterms:modified>
</cp:coreProperties>
</file>